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532FF9" w:rsidP="002739DE">
      <w:pPr>
        <w:pStyle w:val="phmtitle"/>
      </w:pPr>
      <w:r w:rsidRPr="00532FF9">
        <w:t xml:space="preserve">A Manuscript Template for the </w:t>
      </w:r>
      <w:r w:rsidR="00D66AE1">
        <w:t>201</w:t>
      </w:r>
      <w:r w:rsidR="00522078">
        <w:t>3</w:t>
      </w:r>
      <w:r w:rsidR="00D66AE1">
        <w:t xml:space="preserve"> Conference of the </w:t>
      </w:r>
      <w:r w:rsidRPr="00532FF9">
        <w:t>Prognostics and Health Management</w:t>
      </w:r>
      <w:r w:rsidR="00D66AE1">
        <w:t xml:space="preserve"> Society</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rsidR="006936B4" w:rsidRDefault="00532FF9" w:rsidP="00532FF9">
      <w:pPr>
        <w:pStyle w:val="phmemail"/>
      </w:pPr>
      <w:r>
        <w:t>Author3@academic.edu</w:t>
      </w:r>
    </w:p>
    <w:p w:rsidR="00CA4586" w:rsidRPr="00184FF7" w:rsidRDefault="00D821FA" w:rsidP="00275783">
      <w:pPr>
        <w:pStyle w:val="phmnormal"/>
        <w:rPr>
          <w:sz w:val="48"/>
          <w:szCs w:val="48"/>
        </w:rPr>
      </w:pPr>
      <w:r w:rsidRPr="00D821FA">
        <w:rPr>
          <w:noProof/>
        </w:rPr>
        <w:pict>
          <v:group id="Group 6" o:spid="_x0000_s1026" style="position:absolute;left:0;text-align:left;margin-left:0;margin-top:0;width:234pt;height:36pt;z-index:251660288;mso-position-horizontal:left;mso-position-horizontal-relative:margin;mso-position-vertical:bottom;mso-position-vertical-relative:margin" coordsize="2971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" o:allowoverlap="f">
            <v:shapetype id="_x0000_t202" coordsize="21600,21600" o:spt="202" path="m,l,21600r21600,l21600,xe">
              <v:stroke joinstyle="miter"/>
              <v:path gradientshapeok="t" o:connecttype="rect"/>
            </v:shapetype>
            <v:shape id="Text Box 3" o:spid="_x0000_s1027" type="#_x0000_t202" style="position:absolute;width:2971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rsidR="00523AE6" w:rsidRPr="00523AE6" w:rsidRDefault="00523AE6" w:rsidP="00523AE6">
                    <w:pPr>
                      <w:pStyle w:val="phmnormal"/>
                      <w:rPr>
                        <w:sz w:val="16"/>
                        <w:szCs w:val="16"/>
                      </w:rPr>
                    </w:pPr>
                    <w:r w:rsidRPr="00906988">
                      <w:rPr>
                        <w:sz w:val="16"/>
                        <w:szCs w:val="16"/>
                      </w:rPr>
                      <w:t xml:space="preserve">First Author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1028" style="position:absolute;visibility:visible" from="0,0" to="137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NfMMIAAADaAAAADwAAAGRycy9kb3ducmV2LnhtbESPwWrDMBBE74H8g9hAb7Hc0oTgRAkl&#10;EOxr3dBeF2tri1orx1Jt118fFQo9DjPzhjmcJtuKgXpvHCt4TFIQxJXThmsF17fLegfCB2SNrWNS&#10;8EMeTsfl4oCZdiO/0lCGWkQI+wwVNCF0mZS+asiiT1xHHL1P11sMUfa11D2OEW5b+ZSmW2nRcFxo&#10;sKNzQ9VX+W0V3N4pv8zD3N3MHJ7P/GHqIjdKPaymlz2IQFP4D/+1C61gA79X4g2Qx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2NfMMIAAADaAAAADwAAAAAAAAAAAAAA&#10;AAChAgAAZHJzL2Rvd25yZXYueG1sUEsFBgAAAAAEAAQA+QAAAJADAAAAAA==&#10;" strokecolor="black [3213]" strokeweight=".25pt"/>
            <w10:wrap type="topAndBottom" anchorx="margin" anchory="margin"/>
            <w10:anchorlock/>
          </v:group>
        </w:pict>
      </w:r>
    </w:p>
    <w:p w:rsidR="00911FE2" w:rsidRPr="00184FF7" w:rsidRDefault="00911FE2" w:rsidP="002739DE">
      <w:pPr>
        <w:pStyle w:val="phmnormal"/>
        <w:rPr>
          <w:sz w:val="48"/>
          <w:szCs w:val="48"/>
        </w:rPr>
        <w:sectPr w:rsidR="00911FE2" w:rsidRPr="00184FF7" w:rsidSect="00A03C1D">
          <w:headerReference w:type="default" r:id="rId8"/>
          <w:footerReference w:type="default" r:id="rId9"/>
          <w:footnotePr>
            <w:numRestart w:val="eachSect"/>
          </w:footnotePr>
          <w:type w:val="continuous"/>
          <w:pgSz w:w="12240" w:h="15840"/>
          <w:pgMar w:top="2160" w:right="1080" w:bottom="1440" w:left="1080" w:header="720" w:footer="720" w:gutter="0"/>
          <w:cols w:space="720"/>
          <w:titlePg/>
        </w:sectPr>
      </w:pPr>
    </w:p>
    <w:p w:rsidR="00CA4586" w:rsidRDefault="00532FF9" w:rsidP="009726D3">
      <w:pPr>
        <w:pStyle w:val="phmheadingabstract"/>
      </w:pPr>
      <w:r>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320CCC" w:rsidRPr="00320CCC" w:rsidRDefault="00320CCC" w:rsidP="00320CCC">
      <w:pPr>
        <w:pStyle w:val="phmbodytext"/>
      </w:pPr>
      <w:r w:rsidRPr="00320CCC">
        <w:t xml:space="preserve">These instructions provide guidance for preparing papers for the annual Conference of the Prognostics and Health Management Society, 2011. Use this document as a template if you are using Microsoft Word 6.0 or later. If you would prefer to use LATEX, download the LATEX style and sample files from the conference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36697D">
      <w:pPr>
        <w:pStyle w:val="phmheading2"/>
      </w:pPr>
      <w:r w:rsidRPr="001B14E9">
        <w:lastRenderedPageBreak/>
        <w:t>Publication by the Annual Society of the Prognostics and Health Management Society</w:t>
      </w:r>
    </w:p>
    <w:p w:rsidR="000C5181" w:rsidRDefault="00532FF9" w:rsidP="000C5181">
      <w:pPr>
        <w:pStyle w:val="phmbodytext"/>
      </w:pPr>
      <w:r w:rsidRPr="00F72BB4">
        <w:t xml:space="preserve">Your manuscript cannot be published by the International </w:t>
      </w:r>
      <w:r>
        <w:t>Conference</w:t>
      </w:r>
      <w:r w:rsidRPr="00F72BB4">
        <w:t xml:space="preserve"> of </w:t>
      </w:r>
      <w:r>
        <w:t xml:space="preserve">the </w:t>
      </w:r>
      <w:r w:rsidRPr="00F72BB4">
        <w:t xml:space="preserve">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hyperlink r:id="rId10" w:history="1">
        <w:r w:rsidRPr="00F72BB4">
          <w:rPr>
            <w:rStyle w:val="Hyperlink"/>
          </w:rPr>
          <w:t>www.creativecommons.org</w:t>
        </w:r>
      </w:hyperlink>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to the International </w:t>
      </w:r>
      <w:r>
        <w:t xml:space="preserve">Conference </w:t>
      </w:r>
      <w:r w:rsidRPr="00F72BB4">
        <w:t xml:space="preserve">of </w:t>
      </w:r>
      <w:r>
        <w:t xml:space="preserve">the </w:t>
      </w:r>
      <w:r w:rsidRPr="00F72BB4">
        <w:t>Prognostics and Health Management</w:t>
      </w:r>
      <w:r>
        <w:t xml:space="preserve"> Society</w:t>
      </w:r>
      <w:r w:rsidRPr="00F72BB4">
        <w:t>, the authors agree to be bound by the associated terms and conditions including the following:</w:t>
      </w:r>
    </w:p>
    <w:p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Work with proper attribution under the terms of the </w:t>
      </w:r>
      <w:hyperlink r:id="rId11" w:history="1">
        <w:r w:rsidRPr="00F72BB4">
          <w:rPr>
            <w:rStyle w:val="Hyperlink"/>
          </w:rPr>
          <w:t>Creative Commons Attribution 3.0 United States license</w:t>
        </w:r>
      </w:hyperlink>
      <w:r w:rsidRPr="00F72BB4">
        <w:t>. You are rights to the Prognostics and Health Management Society to publish and disseminate your Work through electronic and print media if it is accepted for publication</w:t>
      </w:r>
      <w:r w:rsidR="00D02547">
        <w:t xml:space="preserve">. </w:t>
      </w:r>
      <w:r w:rsidR="00D02547" w:rsidRPr="00F72BB4">
        <w:t xml:space="preserve">A license note citing the Creative Commons Attribution 3.0 United States </w:t>
      </w:r>
      <w:r w:rsidR="00D02547" w:rsidRPr="00F72BB4">
        <w:lastRenderedPageBreak/>
        <w:t>License needs to be placed in the footnote on the first page of the article</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16 pt bold, with a 14 pt space below.  The author’s names should be set in 11 pt f</w:t>
      </w:r>
      <w:r w:rsidR="00CE5109">
        <w:t>ont, with an 11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p>
    <w:p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r w:rsidRPr="00022716">
        <w:t>Insert a new line after each section</w:t>
      </w:r>
      <w:r w:rsidR="00590B80">
        <w:t>.</w:t>
      </w:r>
    </w:p>
    <w:p w:rsidR="00B72BD7" w:rsidRDefault="00B72BD7" w:rsidP="00B72BD7">
      <w:pPr>
        <w:pStyle w:val="phmheading2"/>
      </w:pPr>
      <w:r>
        <w:t>Tables and Figures</w:t>
      </w:r>
    </w:p>
    <w:p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Captions should be </w:t>
      </w:r>
      <w:r w:rsidR="00D02547" w:rsidRPr="00F72BB4">
        <w:lastRenderedPageBreak/>
        <w:t>10 pt, and centered.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rsidR="00D02547" w:rsidRDefault="00D821FA" w:rsidP="00B72BD7">
      <w:pPr>
        <w:pStyle w:val="phmbodytext"/>
      </w:pPr>
      <w:r>
        <w:rPr>
          <w:noProof/>
        </w:rPr>
      </w:r>
      <w:r>
        <w:rPr>
          <w:noProof/>
        </w:rPr>
        <w:pict>
          <v:shape id="Text Box 2" o:spid="_x0000_s1030" type="#_x0000_t202" style="width:240.6pt;height:189.8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" stroked="f">
            <v:textbox>
              <w:txbxContent>
                <w:p w:rsidR="00E06026" w:rsidRDefault="00993B87" w:rsidP="00993B87">
                  <w:pPr>
                    <w:pStyle w:val="phmnormal"/>
                    <w:jc w:val="center"/>
                  </w:pPr>
                  <w:proofErr w:type="gramStart"/>
                  <w:r>
                    <w:t>Table 1.</w:t>
                  </w:r>
                  <w:proofErr w:type="gramEnd"/>
                  <w:r>
                    <w:t xml:space="preserve"> </w:t>
                  </w:r>
                  <w:proofErr w:type="gramStart"/>
                  <w:r>
                    <w:t>Caption of the table</w:t>
                  </w:r>
                  <w:r w:rsidR="00E06026">
                    <w:t>.</w:t>
                  </w:r>
                  <w:proofErr w:type="gramEnd"/>
                </w:p>
                <w:p w:rsidR="003768C9" w:rsidRDefault="003768C9" w:rsidP="00993B87">
                  <w:pPr>
                    <w:pStyle w:val="phmnormal"/>
                    <w:jc w:val="center"/>
                  </w:pPr>
                </w:p>
                <w:tbl>
                  <w:tblPr>
                    <w:tblW w:w="3528"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60"/>
                  </w:tblGrid>
                  <w:tr w:rsidR="00523AE6" w:rsidTr="00993B87">
                    <w:trPr>
                      <w:trHeight w:val="267"/>
                      <w:jc w:val="center"/>
                    </w:trPr>
                    <w:tc>
                      <w:tcPr>
                        <w:tcW w:w="1368" w:type="dxa"/>
                        <w:vAlign w:val="center"/>
                      </w:tcPr>
                      <w:p w:rsidR="00523AE6" w:rsidRDefault="00523AE6" w:rsidP="009E48FD">
                        <w:pPr>
                          <w:pStyle w:val="phmnormal"/>
                        </w:pPr>
                        <w:r>
                          <w:t>Time</w:t>
                        </w:r>
                      </w:p>
                    </w:tc>
                    <w:tc>
                      <w:tcPr>
                        <w:tcW w:w="2160" w:type="dxa"/>
                        <w:vAlign w:val="center"/>
                      </w:tcPr>
                      <w:p w:rsidR="00523AE6" w:rsidRDefault="00523AE6" w:rsidP="009E48FD">
                        <w:pPr>
                          <w:pStyle w:val="phmnormal"/>
                        </w:pPr>
                        <w:r>
                          <w:t>Event</w:t>
                        </w:r>
                      </w:p>
                    </w:tc>
                  </w:tr>
                  <w:tr w:rsidR="00523AE6" w:rsidTr="00993B87">
                    <w:trPr>
                      <w:trHeight w:val="267"/>
                      <w:jc w:val="center"/>
                    </w:trPr>
                    <w:tc>
                      <w:tcPr>
                        <w:tcW w:w="1368" w:type="dxa"/>
                        <w:vAlign w:val="center"/>
                      </w:tcPr>
                      <w:p w:rsidR="00523AE6" w:rsidRDefault="00523AE6" w:rsidP="009E48FD">
                        <w:pPr>
                          <w:pStyle w:val="phmnormal"/>
                          <w:rPr>
                            <w:sz w:val="18"/>
                          </w:rPr>
                        </w:pPr>
                        <w:r>
                          <w:rPr>
                            <w:sz w:val="18"/>
                          </w:rPr>
                          <w:t>15:56:21.194</w:t>
                        </w:r>
                      </w:p>
                    </w:tc>
                    <w:tc>
                      <w:tcPr>
                        <w:tcW w:w="2160" w:type="dxa"/>
                        <w:vAlign w:val="center"/>
                      </w:tcPr>
                      <w:p w:rsidR="00523AE6" w:rsidRDefault="00523AE6" w:rsidP="009E48FD">
                        <w:pPr>
                          <w:pStyle w:val="phmnormal"/>
                          <w:rPr>
                            <w:sz w:val="18"/>
                          </w:rPr>
                        </w:pPr>
                        <w:r>
                          <w:rPr>
                            <w:sz w:val="18"/>
                          </w:rPr>
                          <w:t>Start of scenario</w:t>
                        </w:r>
                      </w:p>
                    </w:tc>
                  </w:tr>
                  <w:tr w:rsidR="00523AE6" w:rsidTr="00993B87">
                    <w:trPr>
                      <w:trHeight w:val="267"/>
                      <w:jc w:val="center"/>
                    </w:trPr>
                    <w:tc>
                      <w:tcPr>
                        <w:tcW w:w="1368" w:type="dxa"/>
                        <w:vAlign w:val="center"/>
                      </w:tcPr>
                      <w:p w:rsidR="00523AE6" w:rsidRDefault="00523AE6" w:rsidP="009E48FD">
                        <w:pPr>
                          <w:pStyle w:val="phmnormal"/>
                          <w:rPr>
                            <w:sz w:val="18"/>
                          </w:rPr>
                        </w:pPr>
                        <w:r>
                          <w:rPr>
                            <w:sz w:val="18"/>
                          </w:rPr>
                          <w:t>15:56:21.236</w:t>
                        </w:r>
                      </w:p>
                    </w:tc>
                    <w:tc>
                      <w:tcPr>
                        <w:tcW w:w="2160" w:type="dxa"/>
                        <w:vAlign w:val="center"/>
                      </w:tcPr>
                      <w:p w:rsidR="00523AE6" w:rsidRDefault="00523AE6" w:rsidP="009E48FD">
                        <w:pPr>
                          <w:pStyle w:val="phmnormal"/>
                          <w:rPr>
                            <w:sz w:val="18"/>
                          </w:rPr>
                        </w:pPr>
                        <w:r>
                          <w:rPr>
                            <w:sz w:val="18"/>
                          </w:rPr>
                          <w:t>Sample of sensors</w:t>
                        </w:r>
                      </w:p>
                    </w:tc>
                  </w:tr>
                  <w:tr w:rsidR="00523AE6" w:rsidTr="00993B87">
                    <w:trPr>
                      <w:trHeight w:val="267"/>
                      <w:jc w:val="center"/>
                    </w:trPr>
                    <w:tc>
                      <w:tcPr>
                        <w:tcW w:w="1368" w:type="dxa"/>
                        <w:vAlign w:val="center"/>
                      </w:tcPr>
                      <w:p w:rsidR="00523AE6" w:rsidRDefault="00523AE6" w:rsidP="009E48FD">
                        <w:pPr>
                          <w:pStyle w:val="phmnormal"/>
                          <w:rPr>
                            <w:sz w:val="18"/>
                          </w:rPr>
                        </w:pPr>
                        <w:r>
                          <w:rPr>
                            <w:sz w:val="18"/>
                          </w:rPr>
                          <w:t>15:56:21.736</w:t>
                        </w:r>
                      </w:p>
                    </w:tc>
                    <w:tc>
                      <w:tcPr>
                        <w:tcW w:w="2160" w:type="dxa"/>
                        <w:vAlign w:val="center"/>
                      </w:tcPr>
                      <w:p w:rsidR="00523AE6" w:rsidRDefault="00523AE6" w:rsidP="009E48FD">
                        <w:pPr>
                          <w:pStyle w:val="phmnormal"/>
                          <w:rPr>
                            <w:sz w:val="18"/>
                          </w:rPr>
                        </w:pPr>
                        <w:r>
                          <w:rPr>
                            <w:sz w:val="18"/>
                          </w:rPr>
                          <w:t>Sample of sensors</w:t>
                        </w: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w:t>
                        </w:r>
                      </w:p>
                    </w:tc>
                    <w:tc>
                      <w:tcPr>
                        <w:tcW w:w="2160" w:type="dxa"/>
                        <w:vAlign w:val="center"/>
                      </w:tcPr>
                      <w:p w:rsidR="00523AE6" w:rsidRDefault="00523AE6" w:rsidP="009E48FD">
                        <w:pPr>
                          <w:pStyle w:val="phmnormal"/>
                          <w:rPr>
                            <w:sz w:val="18"/>
                          </w:rPr>
                        </w:pP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15:57:04.736</w:t>
                        </w:r>
                      </w:p>
                    </w:tc>
                    <w:tc>
                      <w:tcPr>
                        <w:tcW w:w="2160" w:type="dxa"/>
                        <w:vAlign w:val="center"/>
                      </w:tcPr>
                      <w:p w:rsidR="00523AE6" w:rsidRDefault="00523AE6" w:rsidP="009E48FD">
                        <w:pPr>
                          <w:pStyle w:val="phmnormal"/>
                          <w:rPr>
                            <w:sz w:val="18"/>
                          </w:rPr>
                        </w:pPr>
                        <w:r>
                          <w:rPr>
                            <w:sz w:val="18"/>
                          </w:rPr>
                          <w:t>Sample of sensors</w:t>
                        </w: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15:57:05.080</w:t>
                        </w:r>
                      </w:p>
                    </w:tc>
                    <w:tc>
                      <w:tcPr>
                        <w:tcW w:w="2160" w:type="dxa"/>
                        <w:vAlign w:val="center"/>
                      </w:tcPr>
                      <w:p w:rsidR="00523AE6" w:rsidRDefault="00523AE6" w:rsidP="009E48FD">
                        <w:pPr>
                          <w:pStyle w:val="phmnormal"/>
                          <w:rPr>
                            <w:sz w:val="18"/>
                          </w:rPr>
                        </w:pPr>
                        <w:r>
                          <w:rPr>
                            <w:sz w:val="18"/>
                          </w:rPr>
                          <w:t>Fault injection</w:t>
                        </w: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15:57:05.236</w:t>
                        </w:r>
                      </w:p>
                    </w:tc>
                    <w:tc>
                      <w:tcPr>
                        <w:tcW w:w="2160" w:type="dxa"/>
                        <w:vAlign w:val="center"/>
                      </w:tcPr>
                      <w:p w:rsidR="00523AE6" w:rsidRDefault="00523AE6" w:rsidP="009E48FD">
                        <w:pPr>
                          <w:pStyle w:val="phmnormal"/>
                          <w:rPr>
                            <w:sz w:val="18"/>
                          </w:rPr>
                        </w:pPr>
                        <w:r>
                          <w:rPr>
                            <w:sz w:val="18"/>
                          </w:rPr>
                          <w:t>Sample of sensors</w:t>
                        </w: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w:t>
                        </w:r>
                      </w:p>
                    </w:tc>
                    <w:tc>
                      <w:tcPr>
                        <w:tcW w:w="2160" w:type="dxa"/>
                        <w:vAlign w:val="center"/>
                      </w:tcPr>
                      <w:p w:rsidR="00523AE6" w:rsidRDefault="00523AE6" w:rsidP="009E48FD">
                        <w:pPr>
                          <w:pStyle w:val="phmnormal"/>
                          <w:rPr>
                            <w:sz w:val="18"/>
                          </w:rPr>
                        </w:pPr>
                      </w:p>
                    </w:tc>
                  </w:tr>
                  <w:tr w:rsidR="00523AE6" w:rsidTr="00993B87">
                    <w:trPr>
                      <w:trHeight w:val="284"/>
                      <w:jc w:val="center"/>
                    </w:trPr>
                    <w:tc>
                      <w:tcPr>
                        <w:tcW w:w="1368" w:type="dxa"/>
                        <w:vAlign w:val="center"/>
                      </w:tcPr>
                      <w:p w:rsidR="00523AE6" w:rsidRDefault="00523AE6" w:rsidP="009E48FD">
                        <w:pPr>
                          <w:pStyle w:val="phmnormal"/>
                          <w:rPr>
                            <w:sz w:val="18"/>
                          </w:rPr>
                        </w:pPr>
                        <w:r>
                          <w:rPr>
                            <w:sz w:val="18"/>
                          </w:rPr>
                          <w:t>15:57:42.252</w:t>
                        </w:r>
                      </w:p>
                    </w:tc>
                    <w:tc>
                      <w:tcPr>
                        <w:tcW w:w="2160" w:type="dxa"/>
                        <w:vAlign w:val="center"/>
                      </w:tcPr>
                      <w:p w:rsidR="00523AE6" w:rsidRDefault="00523AE6" w:rsidP="009E48FD">
                        <w:pPr>
                          <w:pStyle w:val="phmnormal"/>
                          <w:rPr>
                            <w:sz w:val="18"/>
                          </w:rPr>
                        </w:pPr>
                        <w:r>
                          <w:rPr>
                            <w:sz w:val="18"/>
                          </w:rPr>
                          <w:t>End of scenario</w:t>
                        </w:r>
                      </w:p>
                    </w:tc>
                  </w:tr>
                </w:tbl>
                <w:p w:rsidR="00523AE6" w:rsidRDefault="00523AE6" w:rsidP="00DF3981">
                  <w:pPr>
                    <w:pStyle w:val="phmnormal"/>
                    <w:jc w:val="center"/>
                  </w:pPr>
                </w:p>
                <w:p w:rsidR="00993B87" w:rsidRDefault="00993B87" w:rsidP="00DF3981">
                  <w:pPr>
                    <w:pStyle w:val="phmnormal"/>
                    <w:jc w:val="center"/>
                  </w:pPr>
                </w:p>
              </w:txbxContent>
            </v:textbox>
            <w10:wrap type="none"/>
            <w10:anchorlock/>
          </v:shape>
        </w:pic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lastRenderedPageBreak/>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93B87">
      <w:pPr>
        <w:pStyle w:val="phmbodytext"/>
        <w:jc w:val="center"/>
      </w:pPr>
      <w:r>
        <w:rPr>
          <w:noProof/>
        </w:rP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rsidR="00D02547" w:rsidRPr="00D02547" w:rsidRDefault="00D02547" w:rsidP="00993B87">
      <w:pPr>
        <w:pStyle w:val="phmnormal"/>
        <w:jc w:val="center"/>
      </w:pPr>
      <w:proofErr w:type="gramStart"/>
      <w:r w:rsidRPr="00D02547">
        <w:t xml:space="preserve">Figure </w:t>
      </w:r>
      <w:fldSimple w:instr=" SEQ Figure \* ARABIC ">
        <w:r w:rsidR="008144CC">
          <w:rPr>
            <w:noProof/>
          </w:rPr>
          <w:t>1</w:t>
        </w:r>
      </w:fldSimple>
      <w:r w:rsidRPr="00D02547">
        <w:t>.</w:t>
      </w:r>
      <w:proofErr w:type="gramEnd"/>
      <w:r w:rsidRPr="00D02547">
        <w:t xml:space="preserve"> This is an example of figure caption</w:t>
      </w:r>
      <w:r w:rsidR="00E06026">
        <w:t>.</w:t>
      </w:r>
    </w:p>
    <w:p w:rsidR="002B6BA8" w:rsidRDefault="009E3A08" w:rsidP="009E3A08">
      <w:pPr>
        <w:pStyle w:val="phmheading2"/>
      </w:pPr>
      <w:r w:rsidRPr="009E3A08">
        <w:t>Equations, Numbers, Symbols, and Abbreviations</w:t>
      </w:r>
    </w:p>
    <w:p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tblPr>
      <w:tblGrid>
        <w:gridCol w:w="1137"/>
        <w:gridCol w:w="2716"/>
        <w:gridCol w:w="1223"/>
      </w:tblGrid>
      <w:tr w:rsidR="00D02547" w:rsidRPr="00F72BB4" w:rsidTr="00F140D3">
        <w:tc>
          <w:tcPr>
            <w:tcW w:w="1137" w:type="dxa"/>
            <w:shd w:val="clear" w:color="auto" w:fill="auto"/>
            <w:vAlign w:val="center"/>
          </w:tcPr>
          <w:p w:rsidR="00D02547" w:rsidRPr="00266721" w:rsidRDefault="00D02547" w:rsidP="00F140D3">
            <w:pPr>
              <w:pStyle w:val="BodyText"/>
            </w:pPr>
          </w:p>
        </w:tc>
        <w:tc>
          <w:tcPr>
            <w:tcW w:w="2716" w:type="dxa"/>
            <w:shd w:val="clear" w:color="auto" w:fill="auto"/>
            <w:vAlign w:val="center"/>
          </w:tcPr>
          <w:p w:rsidR="00D02547" w:rsidRPr="00266721" w:rsidRDefault="00DF3981" w:rsidP="00F140D3">
            <w:pPr>
              <w:pStyle w:val="BodyText"/>
            </w:pPr>
            <w:r w:rsidRPr="00DF3981">
              <w:rPr>
                <w:rFonts w:eastAsia="SimSun"/>
                <w:position w:val="-32"/>
              </w:rPr>
              <w:object w:dxaOrig="1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pt;height:36pt" o:ole="">
                  <v:imagedata r:id="rId13" o:title=""/>
                </v:shape>
                <o:OLEObject Type="Embed" ProgID="Equation.3" ShapeID="_x0000_i1026" DrawAspect="Content" ObjectID="_1439726621" r:id="rId14"/>
              </w:object>
            </w:r>
          </w:p>
        </w:tc>
        <w:tc>
          <w:tcPr>
            <w:tcW w:w="1223" w:type="dxa"/>
            <w:shd w:val="clear" w:color="auto" w:fill="auto"/>
            <w:vAlign w:val="center"/>
          </w:tcPr>
          <w:p w:rsidR="00D02547" w:rsidRPr="00266721" w:rsidRDefault="00D02547" w:rsidP="00F140D3">
            <w:pPr>
              <w:pStyle w:val="BodyText"/>
              <w:jc w:val="right"/>
            </w:pPr>
            <w:r w:rsidRPr="00266721">
              <w:t>(1)</w:t>
            </w:r>
          </w:p>
        </w:tc>
      </w:tr>
    </w:tbl>
    <w:p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w:t>
      </w:r>
    </w:p>
    <w:p w:rsidR="00393CEF" w:rsidRDefault="00D02547" w:rsidP="00D02547">
      <w:pPr>
        <w:pStyle w:val="phmbodytext"/>
      </w:pPr>
      <w:r w:rsidRPr="00F72BB4">
        <w:t xml:space="preserve">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w:t>
      </w:r>
      <w:r w:rsidRPr="00F72BB4">
        <w:lastRenderedPageBreak/>
        <w:t>Do not use abbreviations in the title unless they are unavoidable</w:t>
      </w:r>
      <w:r w:rsidR="00393CEF">
        <w:t>.</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rsidR="00D02547" w:rsidRDefault="00D02547" w:rsidP="00D02547">
      <w:pPr>
        <w:pStyle w:val="phmbodytext"/>
      </w:pPr>
      <w:r>
        <w:t>Works by a single author are cited by the last name of the author and the year of publication are inserted in the text at the appropriate point, e.g., “early work on this topic (Smith, 1994)”. If the name of the author or the date appear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(Latin for “and others”) and the year of publication, e.g., “Zhang at al. (2002) found”. </w:t>
      </w:r>
    </w:p>
    <w:p w:rsidR="00D02547"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Formatting the References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 xml:space="preserve">If you have more than one article by the same author, single-author references or multiple-author references with the exact same authors in the exact same order are </w:t>
      </w:r>
      <w:r w:rsidRPr="00CD2142">
        <w:lastRenderedPageBreak/>
        <w:t>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t>Specific</w:t>
      </w:r>
      <w:r w:rsidRPr="00F72BB4">
        <w:t xml:space="preserve"> examples of common reference types are given below</w:t>
      </w:r>
      <w:r>
        <w:t>.</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This is the basic format:</w:t>
      </w:r>
    </w:p>
    <w:p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lastRenderedPageBreak/>
        <w:t xml:space="preserve">Author, A. A., &amp; Author B. B. (Eds.). (Year).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rsidR="0000321C" w:rsidRDefault="0000321C" w:rsidP="00772E5C">
      <w:pPr>
        <w:pStyle w:val="phmheading1"/>
      </w:pPr>
      <w:r>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00321C" w:rsidP="00393CEF">
      <w:pPr>
        <w:pStyle w:val="phmbodytext"/>
      </w:pPr>
      <w:r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E21B28" w:rsidRDefault="0000321C" w:rsidP="00DF09D9">
      <w:pPr>
        <w:pStyle w:val="phmnormal"/>
        <w:rPr>
          <w:i/>
        </w:rPr>
      </w:pPr>
      <w:r w:rsidRPr="00E21B28">
        <w:rPr>
          <w:i/>
        </w:rPr>
        <w:t>(this section is optional)</w:t>
      </w:r>
    </w:p>
    <w:p w:rsidR="0000321C" w:rsidRPr="00F72BB4" w:rsidRDefault="0000321C" w:rsidP="00DF09D9">
      <w:pPr>
        <w:pStyle w:val="phmnormal"/>
      </w:pPr>
      <w:r w:rsidRPr="00E21B28">
        <w:rPr>
          <w:i/>
        </w:rPr>
        <w:t>A</w:t>
      </w:r>
      <w:r w:rsidRPr="00F72BB4">
        <w:tab/>
        <w:t>amplitude of oscillation</w:t>
      </w:r>
    </w:p>
    <w:p w:rsidR="0000321C" w:rsidRPr="00F72BB4" w:rsidRDefault="0000321C" w:rsidP="00DF09D9">
      <w:pPr>
        <w:pStyle w:val="phmnormal"/>
      </w:pPr>
      <w:r w:rsidRPr="00E21B28">
        <w:rPr>
          <w:i/>
        </w:rPr>
        <w:t>a</w:t>
      </w:r>
      <w:r w:rsidRPr="00F72BB4">
        <w:tab/>
        <w:t>acceleration</w:t>
      </w:r>
    </w:p>
    <w:p w:rsidR="004D74CC" w:rsidRDefault="0000321C">
      <w:r w:rsidRPr="00E21B28">
        <w:rPr>
          <w:i/>
        </w:rPr>
        <w:t>C</w:t>
      </w:r>
      <w:r w:rsidRPr="00E21B28">
        <w:rPr>
          <w:i/>
          <w:vertAlign w:val="subscript"/>
        </w:rPr>
        <w:t>p</w:t>
      </w:r>
      <w:r w:rsidRPr="00F72BB4">
        <w:tab/>
        <w:t>pressure coefficient</w:t>
      </w:r>
    </w:p>
    <w:p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rsidR="0000321C" w:rsidRPr="00F72BB4" w:rsidRDefault="0000321C" w:rsidP="00DF09D9">
      <w:pPr>
        <w:pStyle w:val="phmnormal"/>
      </w:pPr>
      <w:r w:rsidRPr="00E21B28">
        <w:rPr>
          <w:i/>
        </w:rPr>
        <w:t>m</w:t>
      </w:r>
      <w:r w:rsidRPr="00F72BB4">
        <w:tab/>
        <w:t>mass</w:t>
      </w:r>
    </w:p>
    <w:p w:rsidR="0000321C" w:rsidRDefault="0000321C" w:rsidP="00DF09D9">
      <w:pPr>
        <w:pStyle w:val="phmnormal"/>
      </w:pPr>
      <w:r w:rsidRPr="00E21B28">
        <w:rPr>
          <w:i/>
        </w:rPr>
        <w:t>dt</w:t>
      </w:r>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r w:rsidRPr="00E21B28">
        <w:rPr>
          <w:i/>
        </w:rPr>
        <w:t>f, g</w:t>
      </w:r>
      <w:r>
        <w:tab/>
      </w:r>
      <w:r w:rsidRPr="00F72BB4">
        <w:rPr>
          <w:iCs/>
        </w:rPr>
        <w:t>generic functions</w:t>
      </w:r>
    </w:p>
    <w:p w:rsidR="0000321C" w:rsidRDefault="0000321C" w:rsidP="00DF09D9">
      <w:pPr>
        <w:pStyle w:val="phmnormal"/>
        <w:rPr>
          <w:iCs/>
        </w:rPr>
      </w:pPr>
      <w:r w:rsidRPr="00E21B28">
        <w:rPr>
          <w:i/>
        </w:rPr>
        <w:t>h</w:t>
      </w:r>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pPr>
      <w:r w:rsidRPr="00E21B28">
        <w:rPr>
          <w:i/>
        </w:rPr>
        <w:sym w:font="Symbol" w:char="F061"/>
      </w:r>
      <w:r>
        <w:tab/>
      </w:r>
      <w:r w:rsidRPr="00F72BB4">
        <w:rPr>
          <w:iCs/>
        </w:rPr>
        <w:t>dummy variable</w:t>
      </w:r>
    </w:p>
    <w:p w:rsidR="008E7D1A" w:rsidRDefault="008E7D1A" w:rsidP="008E7D1A">
      <w:pPr>
        <w:pStyle w:val="phmheadingnonumber"/>
      </w:pPr>
      <w:r>
        <w:t>References</w:t>
      </w:r>
    </w:p>
    <w:p w:rsidR="0000321C" w:rsidRPr="00F72BB4" w:rsidRDefault="0000321C" w:rsidP="00B3685C">
      <w:pPr>
        <w:pStyle w:val="phmreference"/>
      </w:pPr>
      <w:r w:rsidRPr="00F72BB4">
        <w:lastRenderedPageBreak/>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rsidR="00E4372F" w:rsidRDefault="00E4372F" w:rsidP="00B3685C">
      <w:pPr>
        <w:pStyle w:val="phmreference"/>
      </w:pPr>
    </w:p>
    <w:p w:rsidR="0001087E" w:rsidRDefault="0000321C" w:rsidP="00393CEF">
      <w:pPr>
        <w:pStyle w:val="phmbodytext"/>
      </w:pPr>
      <w:r w:rsidRPr="00F72BB4">
        <w:rPr>
          <w:b/>
        </w:rPr>
        <w:t>First A. Author</w:t>
      </w:r>
      <w:r w:rsidRPr="00F72BB4">
        <w:t xml:space="preserve"> </w:t>
      </w:r>
      <w:r>
        <w:t>This format should be used if no pictures are used for the biographies. O</w:t>
      </w:r>
      <w:r w:rsidRPr="00F72BB4">
        <w:t xml:space="preserve">ther authors may include biographies at the end of regular papers. The biography paragraph may contain a place and/or date of birth (list place, then date). Next, the author’s educational background </w:t>
      </w:r>
      <w:r w:rsidRPr="00F72BB4">
        <w:lastRenderedPageBreak/>
        <w:t>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00321C" w:rsidRDefault="0000321C" w:rsidP="009E48FD">
      <w:pPr>
        <w:pStyle w:val="phmbodytext"/>
      </w:pPr>
      <w:r w:rsidRPr="00F72BB4">
        <w:rPr>
          <w:b/>
        </w:rPr>
        <w:t>Second B. Author</w:t>
      </w:r>
      <w:r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t>.</w:t>
      </w:r>
    </w:p>
    <w:p w:rsidR="0075775A" w:rsidRDefault="0075775A" w:rsidP="0075775A">
      <w:pPr>
        <w:pStyle w:val="phmheadingnonumber"/>
      </w:pPr>
      <w:r>
        <w:t>Appendix</w:t>
      </w:r>
    </w:p>
    <w:p w:rsidR="0075775A" w:rsidRDefault="0075775A" w:rsidP="0075775A">
      <w:pPr>
        <w:pStyle w:val="phmbodytext"/>
      </w:pPr>
      <w:r>
        <w:t>If the paper has an appendix, the appendix should appear at the end of the paper after the biographies.  The appendix section is optional.</w:t>
      </w:r>
    </w:p>
    <w:p w:rsidR="0075775A" w:rsidRPr="0075775A" w:rsidRDefault="0075775A" w:rsidP="0075775A">
      <w:pPr>
        <w:pStyle w:val="phmbodytext"/>
        <w:sectPr w:rsidR="0075775A" w:rsidRPr="0075775A"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33" w:rsidRDefault="00433233" w:rsidP="008144CC">
      <w:r>
        <w:separator/>
      </w:r>
    </w:p>
  </w:endnote>
  <w:endnote w:type="continuationSeparator" w:id="0">
    <w:p w:rsidR="00433233" w:rsidRDefault="00433233"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D821FA"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890CE1">
      <w:rPr>
        <w:rStyle w:val="PageNumber"/>
        <w:noProof/>
        <w:sz w:val="18"/>
      </w:rPr>
      <w:t>2</w:t>
    </w:r>
    <w:r w:rsidRPr="00A60983">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33" w:rsidRDefault="00433233" w:rsidP="008144CC">
      <w:r>
        <w:separator/>
      </w:r>
    </w:p>
  </w:footnote>
  <w:footnote w:type="continuationSeparator" w:id="0">
    <w:p w:rsidR="00433233" w:rsidRDefault="00433233"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CC" w:rsidRPr="00E866BE" w:rsidRDefault="000558A1">
    <w:pPr>
      <w:pStyle w:val="Header"/>
      <w:jc w:val="center"/>
      <w:rPr>
        <w:color w:val="000000" w:themeColor="text1"/>
      </w:rPr>
    </w:pPr>
    <w:r w:rsidRPr="00E866BE">
      <w:rPr>
        <w:color w:val="000000" w:themeColor="text1"/>
        <w:sz w:val="18"/>
      </w:rPr>
      <w:t>Annual Conference</w:t>
    </w:r>
    <w:r w:rsidR="003D0FC8" w:rsidRPr="00E866BE">
      <w:rPr>
        <w:color w:val="000000" w:themeColor="text1"/>
        <w:sz w:val="18"/>
      </w:rPr>
      <w:t xml:space="preserve"> of</w:t>
    </w:r>
    <w:r w:rsidRPr="00E866BE">
      <w:rPr>
        <w:color w:val="000000" w:themeColor="text1"/>
        <w:sz w:val="18"/>
      </w:rPr>
      <w:t xml:space="preserve"> the</w:t>
    </w:r>
    <w:r w:rsidR="003D0FC8" w:rsidRPr="00E866BE">
      <w:rPr>
        <w:color w:val="000000" w:themeColor="text1"/>
        <w:sz w:val="18"/>
      </w:rPr>
      <w:t xml:space="preserve"> Prognostics and Health Management</w:t>
    </w:r>
    <w:r w:rsidR="007D36D4" w:rsidRPr="00E866BE">
      <w:rPr>
        <w:color w:val="000000" w:themeColor="text1"/>
        <w:sz w:val="18"/>
      </w:rPr>
      <w:t xml:space="preserve"> Society</w:t>
    </w:r>
    <w:r w:rsidR="00307BCC" w:rsidRPr="00E866BE">
      <w:rPr>
        <w:color w:val="000000" w:themeColor="text1"/>
        <w:sz w:val="18"/>
      </w:rPr>
      <w:t xml:space="preserve"> 201</w:t>
    </w:r>
    <w:bookmarkStart w:id="0" w:name="_GoBack"/>
    <w:bookmarkEnd w:id="0"/>
    <w:r w:rsidR="00522078" w:rsidRPr="00E866BE">
      <w:rPr>
        <w:color w:val="000000" w:themeColor="text1"/>
        <w:sz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1F08"/>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numRestart w:val="eachSect"/>
    <w:footnote w:id="-1"/>
    <w:footnote w:id="0"/>
  </w:footnotePr>
  <w:endnotePr>
    <w:endnote w:id="-1"/>
    <w:endnote w:id="0"/>
  </w:endnotePr>
  <w:compat>
    <w:useFELayout/>
  </w:compat>
  <w:rsids>
    <w:rsidRoot w:val="008C749C"/>
    <w:rsid w:val="0000321C"/>
    <w:rsid w:val="000050D2"/>
    <w:rsid w:val="0001087E"/>
    <w:rsid w:val="000558A1"/>
    <w:rsid w:val="000962FC"/>
    <w:rsid w:val="000B45B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201404"/>
    <w:rsid w:val="002074EB"/>
    <w:rsid w:val="00256DA7"/>
    <w:rsid w:val="002739DE"/>
    <w:rsid w:val="00275783"/>
    <w:rsid w:val="00294FCC"/>
    <w:rsid w:val="002A1DE1"/>
    <w:rsid w:val="002A21D4"/>
    <w:rsid w:val="002B6BA8"/>
    <w:rsid w:val="002C2DA8"/>
    <w:rsid w:val="002D488F"/>
    <w:rsid w:val="002D5BD3"/>
    <w:rsid w:val="003031F8"/>
    <w:rsid w:val="00307BCC"/>
    <w:rsid w:val="00320CCC"/>
    <w:rsid w:val="00363B84"/>
    <w:rsid w:val="0036697D"/>
    <w:rsid w:val="00372CB3"/>
    <w:rsid w:val="003768C9"/>
    <w:rsid w:val="00377240"/>
    <w:rsid w:val="00393CEF"/>
    <w:rsid w:val="003A1BF0"/>
    <w:rsid w:val="003D0FC8"/>
    <w:rsid w:val="003E27DB"/>
    <w:rsid w:val="00424642"/>
    <w:rsid w:val="00427C47"/>
    <w:rsid w:val="00433233"/>
    <w:rsid w:val="0045455A"/>
    <w:rsid w:val="00481AE6"/>
    <w:rsid w:val="004B410F"/>
    <w:rsid w:val="004C5547"/>
    <w:rsid w:val="004D74CC"/>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4896"/>
    <w:rsid w:val="006C4905"/>
    <w:rsid w:val="006D7488"/>
    <w:rsid w:val="006E7AC9"/>
    <w:rsid w:val="00710E06"/>
    <w:rsid w:val="00726D2C"/>
    <w:rsid w:val="0075575B"/>
    <w:rsid w:val="0075775A"/>
    <w:rsid w:val="0076666C"/>
    <w:rsid w:val="00772D1F"/>
    <w:rsid w:val="00772E5C"/>
    <w:rsid w:val="007733EE"/>
    <w:rsid w:val="00777B38"/>
    <w:rsid w:val="00792AA9"/>
    <w:rsid w:val="007A255D"/>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D34D8"/>
    <w:rsid w:val="009D4B13"/>
    <w:rsid w:val="009E3A08"/>
    <w:rsid w:val="009E48FD"/>
    <w:rsid w:val="009F5DD0"/>
    <w:rsid w:val="00A03C1D"/>
    <w:rsid w:val="00A044F3"/>
    <w:rsid w:val="00A13AA8"/>
    <w:rsid w:val="00A563F9"/>
    <w:rsid w:val="00A60983"/>
    <w:rsid w:val="00A65C7E"/>
    <w:rsid w:val="00A971E4"/>
    <w:rsid w:val="00AA14AA"/>
    <w:rsid w:val="00AA4E77"/>
    <w:rsid w:val="00AC7897"/>
    <w:rsid w:val="00B018B1"/>
    <w:rsid w:val="00B0498D"/>
    <w:rsid w:val="00B22B2A"/>
    <w:rsid w:val="00B25F6F"/>
    <w:rsid w:val="00B3685C"/>
    <w:rsid w:val="00B444B2"/>
    <w:rsid w:val="00B52E8E"/>
    <w:rsid w:val="00B636AC"/>
    <w:rsid w:val="00B671AB"/>
    <w:rsid w:val="00B72BD7"/>
    <w:rsid w:val="00B72E70"/>
    <w:rsid w:val="00B8186E"/>
    <w:rsid w:val="00B92952"/>
    <w:rsid w:val="00BA3F23"/>
    <w:rsid w:val="00BD6216"/>
    <w:rsid w:val="00BE2579"/>
    <w:rsid w:val="00C03A63"/>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A57"/>
    <w:rsid w:val="00E06026"/>
    <w:rsid w:val="00E21B28"/>
    <w:rsid w:val="00E269FB"/>
    <w:rsid w:val="00E4372F"/>
    <w:rsid w:val="00E866BE"/>
    <w:rsid w:val="00E957A4"/>
    <w:rsid w:val="00EA1891"/>
    <w:rsid w:val="00EB781E"/>
    <w:rsid w:val="00EE2135"/>
    <w:rsid w:val="00EE6025"/>
    <w:rsid w:val="00F140D3"/>
    <w:rsid w:val="00F31042"/>
    <w:rsid w:val="00F554DB"/>
    <w:rsid w:val="00F6531A"/>
    <w:rsid w:val="00F930DF"/>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ativecommon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930A-6B4A-4314-8FE9-899BFFC5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iroychou</cp:lastModifiedBy>
  <cp:revision>30</cp:revision>
  <dcterms:created xsi:type="dcterms:W3CDTF">2011-08-03T19:48:00Z</dcterms:created>
  <dcterms:modified xsi:type="dcterms:W3CDTF">2013-09-03T22:17:00Z</dcterms:modified>
</cp:coreProperties>
</file>